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A4B3" w14:textId="44C8E8FA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5B9BD5" w:themeColor="accent1"/>
        </w:rPr>
      </w:pPr>
      <w:r w:rsidRPr="00EC5325">
        <w:rPr>
          <w:rFonts w:asciiTheme="minorHAnsi" w:hAnsiTheme="minorHAnsi" w:cstheme="minorHAnsi"/>
          <w:b/>
          <w:bCs/>
          <w:iCs/>
          <w:color w:val="5B9BD5" w:themeColor="accent1"/>
        </w:rPr>
        <w:t xml:space="preserve">You can use this template to highlight </w:t>
      </w:r>
      <w:r w:rsidR="0052439E">
        <w:rPr>
          <w:rFonts w:asciiTheme="minorHAnsi" w:hAnsiTheme="minorHAnsi" w:cstheme="minorHAnsi"/>
          <w:b/>
          <w:bCs/>
          <w:iCs/>
          <w:color w:val="5B9BD5" w:themeColor="accent1"/>
        </w:rPr>
        <w:t>ME/CFS guidance</w:t>
      </w:r>
      <w:r w:rsidRPr="00EC5325">
        <w:rPr>
          <w:rFonts w:asciiTheme="minorHAnsi" w:hAnsiTheme="minorHAnsi" w:cstheme="minorHAnsi"/>
          <w:b/>
          <w:bCs/>
          <w:iCs/>
          <w:color w:val="5B9BD5" w:themeColor="accent1"/>
        </w:rPr>
        <w:t xml:space="preserve"> and online learning to any health professional supporting you. </w:t>
      </w:r>
    </w:p>
    <w:p w14:paraId="40EF6A09" w14:textId="77777777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iCs/>
          <w:color w:val="5B9BD5" w:themeColor="accent1"/>
        </w:rPr>
      </w:pPr>
    </w:p>
    <w:p w14:paraId="0E358712" w14:textId="7840F096" w:rsidR="0001328E" w:rsidRPr="00EC5325" w:rsidRDefault="00EC5325" w:rsidP="00EC5325">
      <w:pPr>
        <w:spacing w:after="0" w:line="240" w:lineRule="auto"/>
        <w:rPr>
          <w:rFonts w:cstheme="minorHAnsi"/>
          <w:b/>
          <w:sz w:val="24"/>
          <w:szCs w:val="24"/>
        </w:rPr>
      </w:pPr>
      <w:r w:rsidRPr="00EC5325">
        <w:rPr>
          <w:rFonts w:cstheme="minorHAnsi"/>
          <w:b/>
          <w:sz w:val="24"/>
          <w:szCs w:val="24"/>
        </w:rPr>
        <w:t>Free</w:t>
      </w:r>
      <w:r w:rsidR="0001328E" w:rsidRPr="00EC5325">
        <w:rPr>
          <w:rFonts w:cstheme="minorHAnsi"/>
          <w:b/>
          <w:sz w:val="24"/>
          <w:szCs w:val="24"/>
        </w:rPr>
        <w:t xml:space="preserve"> online learning module</w:t>
      </w:r>
      <w:r w:rsidRPr="00EC5325">
        <w:rPr>
          <w:rFonts w:cstheme="minorHAnsi"/>
          <w:b/>
          <w:sz w:val="24"/>
          <w:szCs w:val="24"/>
        </w:rPr>
        <w:t xml:space="preserve"> for ME/CFS based on 2021 NICE </w:t>
      </w:r>
      <w:proofErr w:type="gramStart"/>
      <w:r w:rsidRPr="00EC5325">
        <w:rPr>
          <w:rFonts w:cstheme="minorHAnsi"/>
          <w:b/>
          <w:sz w:val="24"/>
          <w:szCs w:val="24"/>
        </w:rPr>
        <w:t>guideline</w:t>
      </w:r>
      <w:proofErr w:type="gramEnd"/>
    </w:p>
    <w:p w14:paraId="273961A7" w14:textId="77777777" w:rsidR="00EC5325" w:rsidRPr="00EC5325" w:rsidRDefault="00EC5325" w:rsidP="00EC532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8A4BD3" w14:textId="183BE750" w:rsidR="00EC5325" w:rsidRPr="00EC5325" w:rsidRDefault="00EC5325" w:rsidP="00EC5325">
      <w:pPr>
        <w:spacing w:after="0" w:line="240" w:lineRule="auto"/>
        <w:rPr>
          <w:rStyle w:val="Hyperlink"/>
          <w:rFonts w:cstheme="minorHAnsi"/>
          <w:bCs/>
          <w:iCs/>
          <w:sz w:val="24"/>
          <w:szCs w:val="24"/>
        </w:rPr>
      </w:pPr>
      <w:r w:rsidRPr="00EC5325">
        <w:rPr>
          <w:rFonts w:cstheme="minorHAnsi"/>
          <w:bCs/>
          <w:sz w:val="24"/>
          <w:szCs w:val="24"/>
        </w:rPr>
        <w:t xml:space="preserve">I would like to highlight a free, CPD-accredited learning module for </w:t>
      </w:r>
      <w:r w:rsidRPr="00EC5325">
        <w:rPr>
          <w:rFonts w:cstheme="minorHAnsi"/>
          <w:bCs/>
          <w:iCs/>
          <w:sz w:val="24"/>
          <w:szCs w:val="24"/>
        </w:rPr>
        <w:t xml:space="preserve">GPs and health professionals on ME/CFS at </w:t>
      </w:r>
      <w:hyperlink r:id="rId7" w:history="1">
        <w:r w:rsidRPr="00EC5325">
          <w:rPr>
            <w:rStyle w:val="Hyperlink"/>
            <w:rFonts w:cstheme="minorHAnsi"/>
            <w:bCs/>
            <w:iCs/>
            <w:sz w:val="24"/>
            <w:szCs w:val="24"/>
          </w:rPr>
          <w:t>www.studyprn.com/p/chronic-fatigue-syndrome</w:t>
        </w:r>
      </w:hyperlink>
    </w:p>
    <w:p w14:paraId="1AE482E8" w14:textId="058BCC66" w:rsidR="00EC5325" w:rsidRPr="00EC5325" w:rsidRDefault="00EC5325" w:rsidP="00EC532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2BF0C4C" w14:textId="15DF0F02" w:rsidR="00EC5325" w:rsidRPr="00EC5325" w:rsidRDefault="00EC5325" w:rsidP="00EC5325">
      <w:pPr>
        <w:spacing w:after="0" w:line="240" w:lineRule="auto"/>
        <w:rPr>
          <w:rFonts w:cstheme="minorHAnsi"/>
          <w:bCs/>
          <w:sz w:val="24"/>
          <w:szCs w:val="24"/>
        </w:rPr>
      </w:pPr>
      <w:r w:rsidRPr="00EC5325">
        <w:rPr>
          <w:rFonts w:cstheme="minorHAnsi"/>
          <w:bCs/>
          <w:sz w:val="24"/>
          <w:szCs w:val="24"/>
        </w:rPr>
        <w:t>GPs and health and care professionals</w:t>
      </w:r>
      <w:r>
        <w:rPr>
          <w:rFonts w:cstheme="minorHAnsi"/>
          <w:bCs/>
          <w:sz w:val="24"/>
          <w:szCs w:val="24"/>
        </w:rPr>
        <w:t xml:space="preserve"> who have taken the module report</w:t>
      </w:r>
      <w:r w:rsidRPr="00EC5325">
        <w:rPr>
          <w:rFonts w:cstheme="minorHAnsi"/>
          <w:bCs/>
          <w:sz w:val="24"/>
          <w:szCs w:val="24"/>
        </w:rPr>
        <w:t xml:space="preserve"> feel</w:t>
      </w:r>
      <w:r>
        <w:rPr>
          <w:rFonts w:cstheme="minorHAnsi"/>
          <w:bCs/>
          <w:sz w:val="24"/>
          <w:szCs w:val="24"/>
        </w:rPr>
        <w:t>ing</w:t>
      </w:r>
      <w:r w:rsidRPr="00EC5325">
        <w:rPr>
          <w:rFonts w:cstheme="minorHAnsi"/>
          <w:bCs/>
          <w:sz w:val="24"/>
          <w:szCs w:val="24"/>
        </w:rPr>
        <w:t xml:space="preserve"> more confident in diagnosing and manage the symptoms of ME/CFS.</w:t>
      </w:r>
    </w:p>
    <w:p w14:paraId="75289736" w14:textId="77777777" w:rsidR="00EC5325" w:rsidRPr="00EC5325" w:rsidRDefault="00EC5325" w:rsidP="00EC532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892F13C" w14:textId="2250CE0B" w:rsidR="00EC5325" w:rsidRDefault="00EC5325" w:rsidP="00EC5325">
      <w:pPr>
        <w:spacing w:after="0" w:line="240" w:lineRule="auto"/>
        <w:rPr>
          <w:rFonts w:cstheme="minorHAnsi"/>
          <w:bCs/>
          <w:sz w:val="24"/>
          <w:szCs w:val="24"/>
        </w:rPr>
      </w:pPr>
      <w:r w:rsidRPr="00EC5325">
        <w:rPr>
          <w:rFonts w:cstheme="minorHAnsi"/>
          <w:bCs/>
          <w:sz w:val="24"/>
          <w:szCs w:val="24"/>
        </w:rPr>
        <w:t>Based on clinical case studies, typifying patients who may or may not display signs and symptoms of M.E./CFS, it reflects emerging biomedical evidence, evolving international discussions and the patient perspective.</w:t>
      </w:r>
    </w:p>
    <w:p w14:paraId="6144FDB6" w14:textId="77777777" w:rsidR="0052439E" w:rsidRDefault="0052439E" w:rsidP="00EC532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695BDF" w14:textId="31BD2A24" w:rsidR="00C87D24" w:rsidRPr="00E738EF" w:rsidRDefault="00D063B4" w:rsidP="00C87D24">
      <w:pPr>
        <w:spacing w:after="0" w:line="240" w:lineRule="auto"/>
        <w:rPr>
          <w:rFonts w:cstheme="minorHAnsi"/>
          <w:bCs/>
          <w:sz w:val="24"/>
          <w:szCs w:val="24"/>
        </w:rPr>
      </w:pPr>
      <w:r w:rsidRPr="00E738EF">
        <w:rPr>
          <w:rFonts w:cstheme="minorHAnsi"/>
          <w:bCs/>
          <w:sz w:val="24"/>
          <w:szCs w:val="24"/>
        </w:rPr>
        <w:t>The module reflects the 2021 NICE guideline for ME/CFS (</w:t>
      </w:r>
      <w:hyperlink r:id="rId8" w:history="1">
        <w:r w:rsidRPr="00E738EF">
          <w:rPr>
            <w:rStyle w:val="Hyperlink"/>
            <w:rFonts w:cstheme="minorHAnsi"/>
            <w:bCs/>
            <w:sz w:val="24"/>
            <w:szCs w:val="24"/>
          </w:rPr>
          <w:t>www.nice.org.uk/guidance/ng206</w:t>
        </w:r>
      </w:hyperlink>
      <w:r w:rsidRPr="00E738EF">
        <w:rPr>
          <w:rStyle w:val="Hyperlink"/>
          <w:rFonts w:cstheme="minorHAnsi"/>
          <w:bCs/>
          <w:sz w:val="24"/>
          <w:szCs w:val="24"/>
        </w:rPr>
        <w:t xml:space="preserve">) </w:t>
      </w:r>
      <w:r w:rsidRPr="00E738EF">
        <w:rPr>
          <w:rFonts w:cstheme="minorHAnsi"/>
          <w:bCs/>
          <w:sz w:val="24"/>
          <w:szCs w:val="24"/>
        </w:rPr>
        <w:t xml:space="preserve">in England and Wales; and the </w:t>
      </w:r>
      <w:r w:rsidR="00C87D24" w:rsidRPr="00E738EF">
        <w:rPr>
          <w:sz w:val="24"/>
          <w:szCs w:val="24"/>
        </w:rPr>
        <w:t>2010 Scottish Good Practice Statement (</w:t>
      </w:r>
      <w:hyperlink r:id="rId9" w:history="1">
        <w:r w:rsidR="00C87D24" w:rsidRPr="00E738EF">
          <w:rPr>
            <w:rStyle w:val="Hyperlink"/>
            <w:sz w:val="24"/>
            <w:szCs w:val="24"/>
          </w:rPr>
          <w:t>www.gov.scot/publications/scottish-good-practice-statement-myalgic-encephalomyelitis-chronic-fatigue-syndrome-cfs</w:t>
        </w:r>
      </w:hyperlink>
      <w:r w:rsidR="00C87D24" w:rsidRPr="00E738EF">
        <w:rPr>
          <w:sz w:val="24"/>
          <w:szCs w:val="24"/>
        </w:rPr>
        <w:t>)</w:t>
      </w:r>
      <w:r w:rsidRPr="00E738EF">
        <w:rPr>
          <w:sz w:val="24"/>
          <w:szCs w:val="24"/>
        </w:rPr>
        <w:t xml:space="preserve">, </w:t>
      </w:r>
      <w:r w:rsidR="00C87D24" w:rsidRPr="00E738EF">
        <w:rPr>
          <w:sz w:val="24"/>
          <w:szCs w:val="24"/>
        </w:rPr>
        <w:t xml:space="preserve">partially updated in </w:t>
      </w:r>
      <w:r w:rsidR="00C92C06">
        <w:rPr>
          <w:sz w:val="24"/>
          <w:szCs w:val="24"/>
        </w:rPr>
        <w:t>February 2023</w:t>
      </w:r>
      <w:r w:rsidR="00C87D24" w:rsidRPr="00E738EF">
        <w:rPr>
          <w:sz w:val="24"/>
          <w:szCs w:val="24"/>
        </w:rPr>
        <w:t xml:space="preserve"> to insert key changes of practice set out by the NICE guideline</w:t>
      </w:r>
      <w:r w:rsidR="000B38E3" w:rsidRPr="00E738EF">
        <w:rPr>
          <w:sz w:val="24"/>
          <w:szCs w:val="24"/>
        </w:rPr>
        <w:t>.</w:t>
      </w:r>
    </w:p>
    <w:p w14:paraId="183D67DC" w14:textId="77777777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6C62D54" w14:textId="09EF4CFC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1D2228"/>
        </w:rPr>
      </w:pPr>
      <w:r w:rsidRPr="00EC5325">
        <w:rPr>
          <w:rFonts w:asciiTheme="minorHAnsi" w:hAnsiTheme="minorHAnsi" w:cstheme="minorHAnsi"/>
          <w:bCs/>
        </w:rPr>
        <w:t xml:space="preserve">The module is free, usually takes under an hour to complete, and provides </w:t>
      </w:r>
      <w:r w:rsidRPr="00EC5325">
        <w:rPr>
          <w:rFonts w:asciiTheme="minorHAnsi" w:hAnsiTheme="minorHAnsi" w:cstheme="minorHAnsi"/>
          <w:bCs/>
          <w:color w:val="1D2228"/>
        </w:rPr>
        <w:t>one CPD point towards revalidation.</w:t>
      </w:r>
    </w:p>
    <w:p w14:paraId="12187609" w14:textId="77777777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1D2228"/>
        </w:rPr>
      </w:pPr>
    </w:p>
    <w:p w14:paraId="039FFDD2" w14:textId="1E596013" w:rsid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C5325">
        <w:rPr>
          <w:rFonts w:asciiTheme="minorHAnsi" w:hAnsiTheme="minorHAnsi" w:cstheme="minorHAnsi"/>
          <w:bCs/>
        </w:rPr>
        <w:t>A series of podcasts accompanies the module</w:t>
      </w:r>
      <w:r>
        <w:rPr>
          <w:rFonts w:asciiTheme="minorHAnsi" w:hAnsiTheme="minorHAnsi" w:cstheme="minorHAnsi"/>
          <w:bCs/>
        </w:rPr>
        <w:t xml:space="preserve">, </w:t>
      </w:r>
      <w:r w:rsidRPr="00EC5325">
        <w:rPr>
          <w:rFonts w:asciiTheme="minorHAnsi" w:hAnsiTheme="minorHAnsi" w:cstheme="minorHAnsi"/>
          <w:bCs/>
        </w:rPr>
        <w:t>featuring interviews with clinicians, medical students and people with M</w:t>
      </w:r>
      <w:r>
        <w:rPr>
          <w:rFonts w:asciiTheme="minorHAnsi" w:hAnsiTheme="minorHAnsi" w:cstheme="minorHAnsi"/>
          <w:bCs/>
        </w:rPr>
        <w:t>E/CFS.</w:t>
      </w:r>
    </w:p>
    <w:p w14:paraId="31E590C3" w14:textId="77777777" w:rsid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2C609A0" w14:textId="3ABF06EB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Topics include the NICE guideline for ME/CFS, </w:t>
      </w:r>
      <w:r w:rsidRPr="00EC5325">
        <w:rPr>
          <w:rFonts w:asciiTheme="minorHAnsi" w:hAnsiTheme="minorHAnsi" w:cstheme="minorHAnsi"/>
          <w:bCs/>
        </w:rPr>
        <w:t>Long COVID</w:t>
      </w:r>
      <w:r>
        <w:rPr>
          <w:rFonts w:asciiTheme="minorHAnsi" w:hAnsiTheme="minorHAnsi" w:cstheme="minorHAnsi"/>
          <w:bCs/>
        </w:rPr>
        <w:t xml:space="preserve"> </w:t>
      </w:r>
      <w:r w:rsidRPr="00EC5325">
        <w:rPr>
          <w:rFonts w:asciiTheme="minorHAnsi" w:hAnsiTheme="minorHAnsi" w:cstheme="minorHAnsi"/>
          <w:bCs/>
        </w:rPr>
        <w:t>and its similarities to ME/CFS</w:t>
      </w:r>
      <w:r>
        <w:rPr>
          <w:rFonts w:asciiTheme="minorHAnsi" w:hAnsiTheme="minorHAnsi" w:cstheme="minorHAnsi"/>
          <w:bCs/>
        </w:rPr>
        <w:t>, p</w:t>
      </w:r>
      <w:r w:rsidRPr="00EC5325">
        <w:rPr>
          <w:rFonts w:asciiTheme="minorHAnsi" w:hAnsiTheme="minorHAnsi" w:cstheme="minorHAnsi"/>
          <w:bCs/>
        </w:rPr>
        <w:t>aediatric</w:t>
      </w:r>
      <w:r>
        <w:rPr>
          <w:rFonts w:asciiTheme="minorHAnsi" w:hAnsiTheme="minorHAnsi" w:cstheme="minorHAnsi"/>
          <w:bCs/>
        </w:rPr>
        <w:t xml:space="preserve"> ME/CFS, and physiotherapy and occupational therapy for ME/CFS.</w:t>
      </w:r>
    </w:p>
    <w:p w14:paraId="5B43E974" w14:textId="6AF960B1" w:rsidR="00EC5325" w:rsidRPr="00EC5325" w:rsidRDefault="00EC5325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Find links to each podcast at</w:t>
      </w:r>
      <w:r w:rsidR="00E738EF">
        <w:rPr>
          <w:rFonts w:asciiTheme="minorHAnsi" w:hAnsiTheme="minorHAnsi" w:cstheme="minorHAnsi"/>
          <w:bCs/>
        </w:rPr>
        <w:t xml:space="preserve"> </w:t>
      </w:r>
      <w:hyperlink r:id="rId10" w:history="1">
        <w:r w:rsidR="00E738EF" w:rsidRPr="001859D6">
          <w:rPr>
            <w:rStyle w:val="Hyperlink"/>
            <w:rFonts w:asciiTheme="minorHAnsi" w:hAnsiTheme="minorHAnsi" w:cstheme="minorHAnsi"/>
            <w:bCs/>
          </w:rPr>
          <w:t>www.actionforme.org.uk/CPDforMECFS</w:t>
        </w:r>
      </w:hyperlink>
      <w:r w:rsidR="00E738EF">
        <w:rPr>
          <w:rFonts w:asciiTheme="minorHAnsi" w:hAnsiTheme="minorHAnsi" w:cstheme="minorHAnsi"/>
          <w:bCs/>
        </w:rPr>
        <w:t xml:space="preserve"> </w:t>
      </w:r>
    </w:p>
    <w:p w14:paraId="725579FE" w14:textId="13B738C1" w:rsidR="0099111F" w:rsidRPr="00EC5325" w:rsidRDefault="0099111F" w:rsidP="00EC532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99111F" w:rsidRPr="00EC5325" w:rsidSect="00E152C0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A751F" w14:textId="77777777" w:rsidR="00093181" w:rsidRDefault="00093181" w:rsidP="00271D5D">
      <w:pPr>
        <w:spacing w:after="0" w:line="240" w:lineRule="auto"/>
      </w:pPr>
      <w:r>
        <w:separator/>
      </w:r>
    </w:p>
  </w:endnote>
  <w:endnote w:type="continuationSeparator" w:id="0">
    <w:p w14:paraId="18B04F6F" w14:textId="77777777" w:rsidR="00093181" w:rsidRDefault="00093181" w:rsidP="0027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78009" w14:textId="77777777" w:rsidR="00093181" w:rsidRDefault="00093181" w:rsidP="00271D5D">
      <w:pPr>
        <w:spacing w:after="0" w:line="240" w:lineRule="auto"/>
      </w:pPr>
      <w:r>
        <w:separator/>
      </w:r>
    </w:p>
  </w:footnote>
  <w:footnote w:type="continuationSeparator" w:id="0">
    <w:p w14:paraId="0AB21014" w14:textId="77777777" w:rsidR="00093181" w:rsidRDefault="00093181" w:rsidP="00271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2EFB"/>
    <w:multiLevelType w:val="hybridMultilevel"/>
    <w:tmpl w:val="33C0C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C64A1"/>
    <w:multiLevelType w:val="hybridMultilevel"/>
    <w:tmpl w:val="6D2C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2378">
    <w:abstractNumId w:val="1"/>
  </w:num>
  <w:num w:numId="2" w16cid:durableId="203091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8E"/>
    <w:rsid w:val="0001328E"/>
    <w:rsid w:val="00093181"/>
    <w:rsid w:val="000B38E3"/>
    <w:rsid w:val="00271D5D"/>
    <w:rsid w:val="00456BA1"/>
    <w:rsid w:val="0052439E"/>
    <w:rsid w:val="005A00E8"/>
    <w:rsid w:val="005C155F"/>
    <w:rsid w:val="005F2C0C"/>
    <w:rsid w:val="0099111F"/>
    <w:rsid w:val="00A73F7F"/>
    <w:rsid w:val="00BC0D65"/>
    <w:rsid w:val="00C74E68"/>
    <w:rsid w:val="00C87D24"/>
    <w:rsid w:val="00C92C06"/>
    <w:rsid w:val="00D063B4"/>
    <w:rsid w:val="00E152C0"/>
    <w:rsid w:val="00E738EF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114D"/>
  <w15:chartTrackingRefBased/>
  <w15:docId w15:val="{157DDE9E-1B82-4B14-A1B6-25DAF001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132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D5D"/>
  </w:style>
  <w:style w:type="paragraph" w:styleId="Footer">
    <w:name w:val="footer"/>
    <w:basedOn w:val="Normal"/>
    <w:link w:val="FooterChar"/>
    <w:uiPriority w:val="99"/>
    <w:unhideWhenUsed/>
    <w:rsid w:val="00271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D5D"/>
  </w:style>
  <w:style w:type="paragraph" w:styleId="ListParagraph">
    <w:name w:val="List Paragraph"/>
    <w:basedOn w:val="Normal"/>
    <w:uiPriority w:val="34"/>
    <w:qFormat/>
    <w:rsid w:val="00271D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53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5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e.org.uk/guidance/ng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yprn.com/p/chronic-fatigue-syndr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ctionforme.org.uk/CPDforMEC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cot/publications/scottish-good-practice-statement-myalgic-encephalomyelitis-chronic-fatigue-syndrome-c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Ogden</dc:creator>
  <cp:keywords/>
  <dc:description/>
  <cp:lastModifiedBy>Ewan Dale</cp:lastModifiedBy>
  <cp:revision>2</cp:revision>
  <dcterms:created xsi:type="dcterms:W3CDTF">2024-05-16T16:34:00Z</dcterms:created>
  <dcterms:modified xsi:type="dcterms:W3CDTF">2024-05-16T16:34:00Z</dcterms:modified>
</cp:coreProperties>
</file>