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818E" w14:textId="77777777" w:rsidR="00553705" w:rsidRDefault="00553705" w:rsidP="00B10C7B">
      <w:pPr>
        <w:pStyle w:val="Paragraph"/>
        <w:rPr>
          <w:b/>
          <w:bCs/>
          <w:sz w:val="28"/>
          <w:szCs w:val="28"/>
        </w:rPr>
      </w:pPr>
      <w:r w:rsidRPr="00553705">
        <w:rPr>
          <w:b/>
          <w:bCs/>
          <w:sz w:val="28"/>
          <w:szCs w:val="28"/>
        </w:rPr>
        <w:t xml:space="preserve">The aim of this questionnaire is to assess the symptoms you may be experiencing which are associated with the cranial nerves. It has been developed by people with ME/CFS and clinicians working in specialist ME/CFS services and is intended to be used with the other assessment tools in the ME Association’s Clinical Assessment Toolkit. </w:t>
      </w:r>
    </w:p>
    <w:p w14:paraId="44F74FEE" w14:textId="77710D78" w:rsidR="00B10C7B" w:rsidRDefault="0016771A" w:rsidP="00B10C7B">
      <w:pPr>
        <w:pStyle w:val="Paragraph"/>
      </w:pPr>
      <w:r w:rsidRPr="00157F2C">
        <w:rPr>
          <w:noProof/>
        </w:rPr>
        <mc:AlternateContent>
          <mc:Choice Requires="wps">
            <w:drawing>
              <wp:anchor distT="36195" distB="36195" distL="114300" distR="114300" simplePos="0" relativeHeight="251660800" behindDoc="0" locked="0" layoutInCell="1" allowOverlap="1" wp14:anchorId="7A71F59B" wp14:editId="688D2346">
                <wp:simplePos x="0" y="0"/>
                <wp:positionH relativeFrom="margin">
                  <wp:align>right</wp:align>
                </wp:positionH>
                <wp:positionV relativeFrom="paragraph">
                  <wp:posOffset>1464310</wp:posOffset>
                </wp:positionV>
                <wp:extent cx="6479540" cy="1104900"/>
                <wp:effectExtent l="0" t="0" r="0" b="0"/>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104900"/>
                        </a:xfrm>
                        <a:prstGeom prst="rect">
                          <a:avLst/>
                        </a:prstGeom>
                        <a:solidFill>
                          <a:srgbClr val="EBDFFA"/>
                        </a:solidFill>
                        <a:ln w="9525">
                          <a:noFill/>
                          <a:miter lim="800000"/>
                          <a:headEnd/>
                          <a:tailEnd/>
                        </a:ln>
                      </wps:spPr>
                      <wps:txbx>
                        <w:txbxContent>
                          <w:p w14:paraId="038BB77D" w14:textId="03925175" w:rsidR="00437CC9" w:rsidRDefault="00897466" w:rsidP="00437CC9">
                            <w:pPr>
                              <w:pStyle w:val="Paragraph"/>
                            </w:pPr>
                            <w:r w:rsidRPr="00897466">
                              <w:t>There are six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5.3pt;width:510.2pt;height:87pt;z-index:251660800;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" fillcolor="#ebdffa" stroked="f">
                <v:textbox inset="3mm,3mm,3mm">
                  <w:txbxContent>
                    <w:p w14:paraId="038BB77D" w14:textId="03925175" w:rsidR="00437CC9" w:rsidRDefault="00897466" w:rsidP="00437CC9">
                      <w:pPr>
                        <w:pStyle w:val="Paragraph"/>
                      </w:pPr>
                      <w:r w:rsidRPr="00897466">
                        <w:t>There are six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000A2C38" w:rsidRPr="000A2C38">
        <w:t xml:space="preserve"> </w:t>
      </w:r>
      <w:r w:rsidR="000A2C38" w:rsidRPr="000A2C38">
        <w:rPr>
          <w:noProof/>
        </w:rPr>
        <w:t xml:space="preserve">The questionnaire asks which symptoms you are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  </w:t>
      </w:r>
      <w:r w:rsidRPr="0016771A">
        <w:t xml:space="preserve">  </w:t>
      </w:r>
    </w:p>
    <w:p w14:paraId="5BE475BD" w14:textId="77777777" w:rsidR="00B10C7B" w:rsidRDefault="00B10C7B" w:rsidP="00B10C7B">
      <w:pPr>
        <w:pStyle w:val="Paragraph"/>
      </w:pPr>
    </w:p>
    <w:p w14:paraId="17DD3430" w14:textId="77777777" w:rsidR="00B10C7B" w:rsidRDefault="00B10C7B" w:rsidP="00B10C7B">
      <w:pPr>
        <w:pStyle w:val="Paragraph"/>
      </w:pPr>
    </w:p>
    <w:p w14:paraId="23CBB1B4" w14:textId="77777777" w:rsidR="00B10C7B" w:rsidRDefault="00B10C7B" w:rsidP="00B10C7B">
      <w:pPr>
        <w:pStyle w:val="Paragraph"/>
      </w:pPr>
    </w:p>
    <w:p w14:paraId="698F163D" w14:textId="77777777" w:rsidR="00B10C7B" w:rsidRDefault="00B10C7B" w:rsidP="00B10C7B">
      <w:pPr>
        <w:pStyle w:val="Paragraph"/>
      </w:pPr>
    </w:p>
    <w:p w14:paraId="27149DFD" w14:textId="77777777" w:rsidR="00B10C7B" w:rsidRDefault="00B10C7B" w:rsidP="00B10C7B">
      <w:pPr>
        <w:pStyle w:val="Paragraph"/>
      </w:pPr>
    </w:p>
    <w:p w14:paraId="0DBEE948" w14:textId="77777777" w:rsidR="00B10C7B" w:rsidRDefault="00B10C7B" w:rsidP="00B10C7B">
      <w:pPr>
        <w:pStyle w:val="Paragraph"/>
      </w:pPr>
    </w:p>
    <w:p w14:paraId="03F74916" w14:textId="77777777" w:rsidR="00B10C7B" w:rsidRDefault="00B10C7B" w:rsidP="00B10C7B">
      <w:pPr>
        <w:pStyle w:val="Paragraph"/>
      </w:pPr>
    </w:p>
    <w:p w14:paraId="75B0376F" w14:textId="77777777" w:rsidR="00B10C7B" w:rsidRDefault="00B10C7B" w:rsidP="00B10C7B">
      <w:pPr>
        <w:pStyle w:val="Paragraph"/>
      </w:pPr>
    </w:p>
    <w:p w14:paraId="62E4616D" w14:textId="77777777" w:rsidR="00B10C7B" w:rsidRDefault="00B10C7B" w:rsidP="00B10C7B">
      <w:pPr>
        <w:pStyle w:val="Paragraph"/>
      </w:pPr>
    </w:p>
    <w:p w14:paraId="6E6FFEE0" w14:textId="77777777" w:rsidR="00B10C7B" w:rsidRDefault="00B10C7B" w:rsidP="00B10C7B">
      <w:pPr>
        <w:pStyle w:val="Paragraph"/>
      </w:pPr>
    </w:p>
    <w:p w14:paraId="4A7E20B8" w14:textId="77777777" w:rsidR="00B10C7B" w:rsidRDefault="00B10C7B" w:rsidP="00B10C7B">
      <w:pPr>
        <w:pStyle w:val="Paragraph"/>
      </w:pPr>
    </w:p>
    <w:p w14:paraId="62946C27" w14:textId="56F8BE7A" w:rsidR="006015C7" w:rsidRDefault="00297E98" w:rsidP="00B10C7B">
      <w:pPr>
        <w:pStyle w:val="title2"/>
      </w:pPr>
      <w:r w:rsidRPr="00675126">
        <w:br w:type="page"/>
      </w:r>
      <w:r w:rsidR="00B10C7B" w:rsidRPr="00B10C7B">
        <w:lastRenderedPageBreak/>
        <w:t xml:space="preserve"> C</w:t>
      </w:r>
      <w:r w:rsidR="000F1BA8">
        <w:t xml:space="preserve">RANIAL Nerves </w:t>
      </w:r>
      <w:r w:rsidR="006015C7" w:rsidRPr="00B10C7B">
        <w:t xml:space="preserve">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3B1CD9" w:rsidRPr="00675126" w14:paraId="5BE85A1D" w14:textId="77777777" w:rsidTr="00386085">
        <w:tc>
          <w:tcPr>
            <w:tcW w:w="5694" w:type="dxa"/>
            <w:tcBorders>
              <w:bottom w:val="single" w:sz="12" w:space="0" w:color="auto"/>
              <w:right w:val="single" w:sz="12" w:space="0" w:color="auto"/>
            </w:tcBorders>
            <w:shd w:val="clear" w:color="auto" w:fill="E8E8E8" w:themeFill="background2"/>
            <w:vAlign w:val="center"/>
          </w:tcPr>
          <w:p w14:paraId="4E881E16" w14:textId="77777777" w:rsidR="003B1CD9" w:rsidRPr="000C76D2" w:rsidRDefault="003B1CD9" w:rsidP="00386085">
            <w:pPr>
              <w:pStyle w:val="tableindentedpara"/>
              <w:rPr>
                <w:b/>
                <w:bCs/>
              </w:rPr>
            </w:pPr>
            <w:r w:rsidRPr="008D1B4B">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56F71B31" w14:textId="77777777" w:rsidR="003B1CD9" w:rsidRPr="008477FB" w:rsidRDefault="003B1CD9" w:rsidP="00386085">
            <w:pPr>
              <w:pStyle w:val="Paragraph"/>
              <w:spacing w:after="0" w:line="216" w:lineRule="auto"/>
              <w:jc w:val="center"/>
              <w:rPr>
                <w:sz w:val="20"/>
                <w:szCs w:val="20"/>
              </w:rPr>
            </w:pPr>
            <w:r w:rsidRPr="008477FB">
              <w:rPr>
                <w:sz w:val="20"/>
                <w:szCs w:val="20"/>
              </w:rPr>
              <w:t>I do not have this symptom</w:t>
            </w:r>
          </w:p>
          <w:p w14:paraId="60DB018A" w14:textId="77777777" w:rsidR="003B1CD9" w:rsidRPr="008477FB" w:rsidRDefault="003B1CD9"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4CD6E3B3" w14:textId="77777777" w:rsidR="003B1CD9" w:rsidRPr="00C14E00" w:rsidRDefault="003B1CD9"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AEA1853" w14:textId="77777777" w:rsidR="003B1CD9" w:rsidRDefault="003B1CD9" w:rsidP="00386085">
            <w:pPr>
              <w:pStyle w:val="Paragraph"/>
              <w:spacing w:after="0" w:line="216" w:lineRule="auto"/>
              <w:jc w:val="center"/>
              <w:rPr>
                <w:sz w:val="20"/>
                <w:szCs w:val="20"/>
              </w:rPr>
            </w:pPr>
            <w:r>
              <w:rPr>
                <w:sz w:val="20"/>
                <w:szCs w:val="20"/>
              </w:rPr>
              <w:t>Severe</w:t>
            </w:r>
          </w:p>
          <w:p w14:paraId="31B4213D" w14:textId="77777777" w:rsidR="003B1CD9" w:rsidRPr="008477FB" w:rsidRDefault="003B1CD9"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666BE904" w14:textId="77777777" w:rsidR="003B1CD9" w:rsidRPr="008477FB" w:rsidRDefault="003B1CD9"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54D71FB6" w14:textId="77777777" w:rsidR="003B1CD9" w:rsidRPr="008477FB" w:rsidRDefault="003B1CD9" w:rsidP="00386085">
            <w:pPr>
              <w:pStyle w:val="Paragraph"/>
              <w:spacing w:after="0" w:line="216" w:lineRule="auto"/>
              <w:ind w:right="-32"/>
              <w:jc w:val="center"/>
              <w:rPr>
                <w:sz w:val="20"/>
                <w:szCs w:val="20"/>
              </w:rPr>
            </w:pPr>
          </w:p>
        </w:tc>
      </w:tr>
      <w:tr w:rsidR="003B1CD9" w:rsidRPr="00675126" w14:paraId="3F73E8D1" w14:textId="77777777" w:rsidTr="00386085">
        <w:tc>
          <w:tcPr>
            <w:tcW w:w="5694" w:type="dxa"/>
            <w:tcBorders>
              <w:top w:val="single" w:sz="12" w:space="0" w:color="auto"/>
              <w:right w:val="single" w:sz="12" w:space="0" w:color="auto"/>
            </w:tcBorders>
          </w:tcPr>
          <w:p w14:paraId="7BD5F1EF" w14:textId="77777777" w:rsidR="003B1CD9" w:rsidRPr="00675126" w:rsidRDefault="003B1CD9" w:rsidP="00386085">
            <w:pPr>
              <w:pStyle w:val="tableindentedpara"/>
            </w:pPr>
            <w:r w:rsidRPr="00A64872">
              <w:rPr>
                <w:rFonts w:cstheme="minorHAnsi"/>
              </w:rPr>
              <w:t xml:space="preserve">Slow or slurred speech </w:t>
            </w:r>
          </w:p>
        </w:tc>
        <w:tc>
          <w:tcPr>
            <w:tcW w:w="931" w:type="dxa"/>
            <w:tcBorders>
              <w:top w:val="single" w:sz="12" w:space="0" w:color="auto"/>
              <w:left w:val="single" w:sz="12" w:space="0" w:color="auto"/>
            </w:tcBorders>
          </w:tcPr>
          <w:p w14:paraId="59AF5123" w14:textId="77777777" w:rsidR="003B1CD9" w:rsidRPr="008477FB" w:rsidRDefault="003B1CD9" w:rsidP="00386085">
            <w:pPr>
              <w:pStyle w:val="Paragraph"/>
              <w:jc w:val="center"/>
              <w:rPr>
                <w:sz w:val="20"/>
                <w:szCs w:val="20"/>
              </w:rPr>
            </w:pPr>
          </w:p>
        </w:tc>
        <w:tc>
          <w:tcPr>
            <w:tcW w:w="944" w:type="dxa"/>
            <w:tcBorders>
              <w:top w:val="single" w:sz="12" w:space="0" w:color="auto"/>
            </w:tcBorders>
          </w:tcPr>
          <w:p w14:paraId="35C89A89" w14:textId="77777777" w:rsidR="003B1CD9" w:rsidRPr="008477FB" w:rsidRDefault="003B1CD9" w:rsidP="00386085">
            <w:pPr>
              <w:pStyle w:val="Paragraph"/>
              <w:jc w:val="center"/>
              <w:rPr>
                <w:sz w:val="20"/>
                <w:szCs w:val="20"/>
              </w:rPr>
            </w:pPr>
          </w:p>
        </w:tc>
        <w:tc>
          <w:tcPr>
            <w:tcW w:w="905" w:type="dxa"/>
            <w:tcBorders>
              <w:top w:val="single" w:sz="12" w:space="0" w:color="auto"/>
            </w:tcBorders>
          </w:tcPr>
          <w:p w14:paraId="6BDD460B" w14:textId="77777777" w:rsidR="003B1CD9" w:rsidRPr="008477FB" w:rsidRDefault="003B1CD9" w:rsidP="00386085">
            <w:pPr>
              <w:pStyle w:val="Paragraph"/>
              <w:jc w:val="center"/>
              <w:rPr>
                <w:sz w:val="20"/>
                <w:szCs w:val="20"/>
              </w:rPr>
            </w:pPr>
          </w:p>
        </w:tc>
        <w:tc>
          <w:tcPr>
            <w:tcW w:w="905" w:type="dxa"/>
            <w:tcBorders>
              <w:top w:val="single" w:sz="12" w:space="0" w:color="auto"/>
              <w:right w:val="single" w:sz="4" w:space="0" w:color="auto"/>
            </w:tcBorders>
          </w:tcPr>
          <w:p w14:paraId="22D510C1"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62F08039" w14:textId="77777777" w:rsidR="003B1CD9" w:rsidRPr="008477FB" w:rsidRDefault="003B1CD9" w:rsidP="00386085">
            <w:pPr>
              <w:pStyle w:val="Paragraph"/>
              <w:ind w:right="-32"/>
              <w:jc w:val="center"/>
              <w:rPr>
                <w:sz w:val="20"/>
                <w:szCs w:val="20"/>
              </w:rPr>
            </w:pPr>
          </w:p>
        </w:tc>
      </w:tr>
      <w:tr w:rsidR="003B1CD9" w:rsidRPr="00675126" w14:paraId="3A76AFE5" w14:textId="77777777" w:rsidTr="00386085">
        <w:tc>
          <w:tcPr>
            <w:tcW w:w="5694" w:type="dxa"/>
            <w:tcBorders>
              <w:right w:val="single" w:sz="12" w:space="0" w:color="auto"/>
            </w:tcBorders>
          </w:tcPr>
          <w:p w14:paraId="5CB77929" w14:textId="77777777" w:rsidR="003B1CD9" w:rsidRPr="00675126" w:rsidRDefault="003B1CD9" w:rsidP="00386085">
            <w:pPr>
              <w:pStyle w:val="tableindentedpara"/>
            </w:pPr>
            <w:r w:rsidRPr="00A64872">
              <w:rPr>
                <w:rFonts w:cstheme="minorHAnsi"/>
              </w:rPr>
              <w:t>Increased sensitivity to sounds</w:t>
            </w:r>
            <w:r>
              <w:rPr>
                <w:rFonts w:cstheme="minorHAnsi"/>
              </w:rPr>
              <w:t xml:space="preserve">, </w:t>
            </w:r>
            <w:r w:rsidRPr="00A64872">
              <w:rPr>
                <w:rFonts w:cstheme="minorHAnsi"/>
              </w:rPr>
              <w:t>light</w:t>
            </w:r>
            <w:r>
              <w:rPr>
                <w:rFonts w:cstheme="minorHAnsi"/>
              </w:rPr>
              <w:t xml:space="preserve"> or </w:t>
            </w:r>
            <w:r w:rsidRPr="00A64872">
              <w:rPr>
                <w:rFonts w:cstheme="minorHAnsi"/>
              </w:rPr>
              <w:t xml:space="preserve">moving images  </w:t>
            </w:r>
          </w:p>
        </w:tc>
        <w:tc>
          <w:tcPr>
            <w:tcW w:w="931" w:type="dxa"/>
            <w:tcBorders>
              <w:left w:val="single" w:sz="12" w:space="0" w:color="auto"/>
            </w:tcBorders>
          </w:tcPr>
          <w:p w14:paraId="05AFEE91" w14:textId="77777777" w:rsidR="003B1CD9" w:rsidRPr="008477FB" w:rsidRDefault="003B1CD9" w:rsidP="00386085">
            <w:pPr>
              <w:pStyle w:val="Paragraph"/>
              <w:jc w:val="center"/>
              <w:rPr>
                <w:sz w:val="20"/>
                <w:szCs w:val="20"/>
              </w:rPr>
            </w:pPr>
          </w:p>
        </w:tc>
        <w:tc>
          <w:tcPr>
            <w:tcW w:w="944" w:type="dxa"/>
          </w:tcPr>
          <w:p w14:paraId="495FEDE4" w14:textId="77777777" w:rsidR="003B1CD9" w:rsidRPr="008477FB" w:rsidRDefault="003B1CD9" w:rsidP="00386085">
            <w:pPr>
              <w:pStyle w:val="Paragraph"/>
              <w:jc w:val="center"/>
              <w:rPr>
                <w:sz w:val="20"/>
                <w:szCs w:val="20"/>
              </w:rPr>
            </w:pPr>
          </w:p>
        </w:tc>
        <w:tc>
          <w:tcPr>
            <w:tcW w:w="905" w:type="dxa"/>
          </w:tcPr>
          <w:p w14:paraId="00362D08" w14:textId="77777777" w:rsidR="003B1CD9" w:rsidRPr="008477FB" w:rsidRDefault="003B1CD9" w:rsidP="00386085">
            <w:pPr>
              <w:pStyle w:val="Paragraph"/>
              <w:jc w:val="center"/>
              <w:rPr>
                <w:sz w:val="20"/>
                <w:szCs w:val="20"/>
              </w:rPr>
            </w:pPr>
          </w:p>
        </w:tc>
        <w:tc>
          <w:tcPr>
            <w:tcW w:w="905" w:type="dxa"/>
            <w:tcBorders>
              <w:right w:val="single" w:sz="4" w:space="0" w:color="auto"/>
            </w:tcBorders>
          </w:tcPr>
          <w:p w14:paraId="396A4048"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3C30E2B9" w14:textId="77777777" w:rsidR="003B1CD9" w:rsidRPr="008477FB" w:rsidRDefault="003B1CD9" w:rsidP="00386085">
            <w:pPr>
              <w:pStyle w:val="Paragraph"/>
              <w:ind w:right="-32"/>
              <w:jc w:val="center"/>
              <w:rPr>
                <w:sz w:val="20"/>
                <w:szCs w:val="20"/>
              </w:rPr>
            </w:pPr>
          </w:p>
        </w:tc>
      </w:tr>
      <w:tr w:rsidR="003B1CD9" w:rsidRPr="00675126" w14:paraId="620795D6" w14:textId="77777777" w:rsidTr="00386085">
        <w:tc>
          <w:tcPr>
            <w:tcW w:w="5694" w:type="dxa"/>
            <w:tcBorders>
              <w:right w:val="single" w:sz="12" w:space="0" w:color="auto"/>
            </w:tcBorders>
          </w:tcPr>
          <w:p w14:paraId="7646B21D" w14:textId="77777777" w:rsidR="003B1CD9" w:rsidRPr="00675126" w:rsidRDefault="003B1CD9" w:rsidP="00386085">
            <w:pPr>
              <w:pStyle w:val="tableindentedpara"/>
            </w:pPr>
            <w:r w:rsidRPr="00A64872">
              <w:rPr>
                <w:rFonts w:cstheme="minorHAnsi"/>
              </w:rPr>
              <w:t xml:space="preserve">Increased or decreased sensitivity to tastes or smells including ‘phantom’ smells which aren’t really there. </w:t>
            </w:r>
          </w:p>
        </w:tc>
        <w:tc>
          <w:tcPr>
            <w:tcW w:w="931" w:type="dxa"/>
            <w:tcBorders>
              <w:left w:val="single" w:sz="12" w:space="0" w:color="auto"/>
            </w:tcBorders>
          </w:tcPr>
          <w:p w14:paraId="112BFF25" w14:textId="77777777" w:rsidR="003B1CD9" w:rsidRPr="008477FB" w:rsidRDefault="003B1CD9" w:rsidP="00386085">
            <w:pPr>
              <w:pStyle w:val="Paragraph"/>
              <w:jc w:val="center"/>
              <w:rPr>
                <w:sz w:val="20"/>
                <w:szCs w:val="20"/>
              </w:rPr>
            </w:pPr>
          </w:p>
        </w:tc>
        <w:tc>
          <w:tcPr>
            <w:tcW w:w="944" w:type="dxa"/>
          </w:tcPr>
          <w:p w14:paraId="5FE7E49D" w14:textId="77777777" w:rsidR="003B1CD9" w:rsidRPr="008477FB" w:rsidRDefault="003B1CD9" w:rsidP="00386085">
            <w:pPr>
              <w:pStyle w:val="Paragraph"/>
              <w:jc w:val="center"/>
              <w:rPr>
                <w:sz w:val="20"/>
                <w:szCs w:val="20"/>
              </w:rPr>
            </w:pPr>
          </w:p>
        </w:tc>
        <w:tc>
          <w:tcPr>
            <w:tcW w:w="905" w:type="dxa"/>
          </w:tcPr>
          <w:p w14:paraId="5E3A4163" w14:textId="77777777" w:rsidR="003B1CD9" w:rsidRPr="008477FB" w:rsidRDefault="003B1CD9" w:rsidP="00386085">
            <w:pPr>
              <w:pStyle w:val="Paragraph"/>
              <w:jc w:val="center"/>
              <w:rPr>
                <w:sz w:val="20"/>
                <w:szCs w:val="20"/>
              </w:rPr>
            </w:pPr>
          </w:p>
        </w:tc>
        <w:tc>
          <w:tcPr>
            <w:tcW w:w="905" w:type="dxa"/>
            <w:tcBorders>
              <w:right w:val="single" w:sz="4" w:space="0" w:color="auto"/>
            </w:tcBorders>
          </w:tcPr>
          <w:p w14:paraId="7BEB5172"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0DA0847E" w14:textId="77777777" w:rsidR="003B1CD9" w:rsidRPr="008477FB" w:rsidRDefault="003B1CD9" w:rsidP="00386085">
            <w:pPr>
              <w:pStyle w:val="Paragraph"/>
              <w:ind w:right="-32"/>
              <w:jc w:val="center"/>
              <w:rPr>
                <w:sz w:val="20"/>
                <w:szCs w:val="20"/>
              </w:rPr>
            </w:pPr>
          </w:p>
        </w:tc>
      </w:tr>
      <w:tr w:rsidR="003B1CD9" w:rsidRPr="00675126" w14:paraId="487914A1" w14:textId="77777777" w:rsidTr="00386085">
        <w:tc>
          <w:tcPr>
            <w:tcW w:w="5694" w:type="dxa"/>
            <w:tcBorders>
              <w:right w:val="single" w:sz="12" w:space="0" w:color="auto"/>
            </w:tcBorders>
          </w:tcPr>
          <w:p w14:paraId="580C1832" w14:textId="77777777" w:rsidR="003B1CD9" w:rsidRDefault="003B1CD9" w:rsidP="00386085">
            <w:pPr>
              <w:pStyle w:val="tableindentedpara"/>
            </w:pPr>
            <w:r w:rsidRPr="00A64872">
              <w:rPr>
                <w:rFonts w:cstheme="minorHAnsi"/>
              </w:rPr>
              <w:t>Tinnitus or 'ringing in the ea</w:t>
            </w:r>
            <w:r>
              <w:rPr>
                <w:rFonts w:cstheme="minorHAnsi"/>
              </w:rPr>
              <w:t>r</w:t>
            </w:r>
            <w:r w:rsidRPr="00A64872">
              <w:rPr>
                <w:rFonts w:cstheme="minorHAnsi"/>
              </w:rPr>
              <w:t>s'</w:t>
            </w:r>
          </w:p>
        </w:tc>
        <w:tc>
          <w:tcPr>
            <w:tcW w:w="931" w:type="dxa"/>
            <w:tcBorders>
              <w:left w:val="single" w:sz="12" w:space="0" w:color="auto"/>
            </w:tcBorders>
          </w:tcPr>
          <w:p w14:paraId="63090DC1" w14:textId="77777777" w:rsidR="003B1CD9" w:rsidRPr="008477FB" w:rsidRDefault="003B1CD9" w:rsidP="00386085">
            <w:pPr>
              <w:pStyle w:val="Paragraph"/>
              <w:jc w:val="center"/>
              <w:rPr>
                <w:sz w:val="20"/>
                <w:szCs w:val="20"/>
              </w:rPr>
            </w:pPr>
          </w:p>
        </w:tc>
        <w:tc>
          <w:tcPr>
            <w:tcW w:w="944" w:type="dxa"/>
          </w:tcPr>
          <w:p w14:paraId="6D618BEA" w14:textId="77777777" w:rsidR="003B1CD9" w:rsidRPr="008477FB" w:rsidRDefault="003B1CD9" w:rsidP="00386085">
            <w:pPr>
              <w:pStyle w:val="Paragraph"/>
              <w:jc w:val="center"/>
              <w:rPr>
                <w:sz w:val="20"/>
                <w:szCs w:val="20"/>
              </w:rPr>
            </w:pPr>
          </w:p>
        </w:tc>
        <w:tc>
          <w:tcPr>
            <w:tcW w:w="905" w:type="dxa"/>
          </w:tcPr>
          <w:p w14:paraId="524171F0" w14:textId="77777777" w:rsidR="003B1CD9" w:rsidRPr="008477FB" w:rsidRDefault="003B1CD9" w:rsidP="00386085">
            <w:pPr>
              <w:pStyle w:val="Paragraph"/>
              <w:jc w:val="center"/>
              <w:rPr>
                <w:sz w:val="20"/>
                <w:szCs w:val="20"/>
              </w:rPr>
            </w:pPr>
          </w:p>
        </w:tc>
        <w:tc>
          <w:tcPr>
            <w:tcW w:w="905" w:type="dxa"/>
            <w:tcBorders>
              <w:right w:val="single" w:sz="4" w:space="0" w:color="auto"/>
            </w:tcBorders>
          </w:tcPr>
          <w:p w14:paraId="33BCED9D"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71F46950" w14:textId="77777777" w:rsidR="003B1CD9" w:rsidRPr="008477FB" w:rsidRDefault="003B1CD9" w:rsidP="00386085">
            <w:pPr>
              <w:pStyle w:val="Paragraph"/>
              <w:ind w:right="-32"/>
              <w:jc w:val="center"/>
              <w:rPr>
                <w:sz w:val="20"/>
                <w:szCs w:val="20"/>
              </w:rPr>
            </w:pPr>
          </w:p>
        </w:tc>
      </w:tr>
      <w:tr w:rsidR="003B1CD9" w:rsidRPr="00675126" w14:paraId="5162C922" w14:textId="77777777" w:rsidTr="00386085">
        <w:tc>
          <w:tcPr>
            <w:tcW w:w="5694" w:type="dxa"/>
            <w:tcBorders>
              <w:right w:val="single" w:sz="12" w:space="0" w:color="auto"/>
            </w:tcBorders>
          </w:tcPr>
          <w:p w14:paraId="681933FC" w14:textId="77777777" w:rsidR="003B1CD9" w:rsidRDefault="003B1CD9" w:rsidP="00386085">
            <w:pPr>
              <w:pStyle w:val="tableindentedpara"/>
            </w:pPr>
            <w:r w:rsidRPr="00A64872">
              <w:rPr>
                <w:rFonts w:cstheme="minorHAnsi"/>
              </w:rPr>
              <w:t>Blurred/ double vision/ difficulty focussing</w:t>
            </w:r>
          </w:p>
        </w:tc>
        <w:tc>
          <w:tcPr>
            <w:tcW w:w="931" w:type="dxa"/>
            <w:tcBorders>
              <w:left w:val="single" w:sz="12" w:space="0" w:color="auto"/>
            </w:tcBorders>
          </w:tcPr>
          <w:p w14:paraId="29EC4009" w14:textId="77777777" w:rsidR="003B1CD9" w:rsidRPr="008477FB" w:rsidRDefault="003B1CD9" w:rsidP="00386085">
            <w:pPr>
              <w:pStyle w:val="Paragraph"/>
              <w:jc w:val="center"/>
              <w:rPr>
                <w:sz w:val="20"/>
                <w:szCs w:val="20"/>
              </w:rPr>
            </w:pPr>
          </w:p>
        </w:tc>
        <w:tc>
          <w:tcPr>
            <w:tcW w:w="944" w:type="dxa"/>
          </w:tcPr>
          <w:p w14:paraId="67616BEA" w14:textId="77777777" w:rsidR="003B1CD9" w:rsidRPr="008477FB" w:rsidRDefault="003B1CD9" w:rsidP="00386085">
            <w:pPr>
              <w:pStyle w:val="Paragraph"/>
              <w:jc w:val="center"/>
              <w:rPr>
                <w:sz w:val="20"/>
                <w:szCs w:val="20"/>
              </w:rPr>
            </w:pPr>
          </w:p>
        </w:tc>
        <w:tc>
          <w:tcPr>
            <w:tcW w:w="905" w:type="dxa"/>
          </w:tcPr>
          <w:p w14:paraId="1F75D743" w14:textId="77777777" w:rsidR="003B1CD9" w:rsidRPr="008477FB" w:rsidRDefault="003B1CD9" w:rsidP="00386085">
            <w:pPr>
              <w:pStyle w:val="Paragraph"/>
              <w:jc w:val="center"/>
              <w:rPr>
                <w:sz w:val="20"/>
                <w:szCs w:val="20"/>
              </w:rPr>
            </w:pPr>
          </w:p>
        </w:tc>
        <w:tc>
          <w:tcPr>
            <w:tcW w:w="905" w:type="dxa"/>
            <w:tcBorders>
              <w:right w:val="single" w:sz="4" w:space="0" w:color="auto"/>
            </w:tcBorders>
          </w:tcPr>
          <w:p w14:paraId="06CFE45C"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707847AE" w14:textId="77777777" w:rsidR="003B1CD9" w:rsidRPr="008477FB" w:rsidRDefault="003B1CD9" w:rsidP="00386085">
            <w:pPr>
              <w:pStyle w:val="Paragraph"/>
              <w:ind w:right="-32"/>
              <w:jc w:val="center"/>
              <w:rPr>
                <w:sz w:val="20"/>
                <w:szCs w:val="20"/>
              </w:rPr>
            </w:pPr>
          </w:p>
        </w:tc>
      </w:tr>
      <w:tr w:rsidR="003B1CD9" w:rsidRPr="00675126" w14:paraId="6E62EBF6" w14:textId="77777777" w:rsidTr="00386085">
        <w:tc>
          <w:tcPr>
            <w:tcW w:w="5694" w:type="dxa"/>
            <w:tcBorders>
              <w:right w:val="single" w:sz="12" w:space="0" w:color="auto"/>
            </w:tcBorders>
          </w:tcPr>
          <w:p w14:paraId="55CAFEFB" w14:textId="77777777" w:rsidR="003B1CD9" w:rsidRDefault="003B1CD9" w:rsidP="00386085">
            <w:pPr>
              <w:pStyle w:val="tableindentedpara"/>
            </w:pPr>
            <w:r w:rsidRPr="00A64872">
              <w:rPr>
                <w:rFonts w:cstheme="minorHAnsi"/>
              </w:rPr>
              <w:t xml:space="preserve">Dry eyes or mouth   </w:t>
            </w:r>
          </w:p>
        </w:tc>
        <w:tc>
          <w:tcPr>
            <w:tcW w:w="931" w:type="dxa"/>
            <w:tcBorders>
              <w:left w:val="single" w:sz="12" w:space="0" w:color="auto"/>
            </w:tcBorders>
          </w:tcPr>
          <w:p w14:paraId="67A4D705" w14:textId="77777777" w:rsidR="003B1CD9" w:rsidRPr="008477FB" w:rsidRDefault="003B1CD9" w:rsidP="00386085">
            <w:pPr>
              <w:pStyle w:val="Paragraph"/>
              <w:jc w:val="center"/>
              <w:rPr>
                <w:sz w:val="20"/>
                <w:szCs w:val="20"/>
              </w:rPr>
            </w:pPr>
          </w:p>
        </w:tc>
        <w:tc>
          <w:tcPr>
            <w:tcW w:w="944" w:type="dxa"/>
          </w:tcPr>
          <w:p w14:paraId="39D9D3FA" w14:textId="77777777" w:rsidR="003B1CD9" w:rsidRPr="008477FB" w:rsidRDefault="003B1CD9" w:rsidP="00386085">
            <w:pPr>
              <w:pStyle w:val="Paragraph"/>
              <w:jc w:val="center"/>
              <w:rPr>
                <w:sz w:val="20"/>
                <w:szCs w:val="20"/>
              </w:rPr>
            </w:pPr>
          </w:p>
        </w:tc>
        <w:tc>
          <w:tcPr>
            <w:tcW w:w="905" w:type="dxa"/>
          </w:tcPr>
          <w:p w14:paraId="74A5ECA4" w14:textId="77777777" w:rsidR="003B1CD9" w:rsidRPr="008477FB" w:rsidRDefault="003B1CD9" w:rsidP="00386085">
            <w:pPr>
              <w:pStyle w:val="Paragraph"/>
              <w:jc w:val="center"/>
              <w:rPr>
                <w:sz w:val="20"/>
                <w:szCs w:val="20"/>
              </w:rPr>
            </w:pPr>
          </w:p>
        </w:tc>
        <w:tc>
          <w:tcPr>
            <w:tcW w:w="905" w:type="dxa"/>
            <w:tcBorders>
              <w:right w:val="single" w:sz="4" w:space="0" w:color="auto"/>
            </w:tcBorders>
          </w:tcPr>
          <w:p w14:paraId="1C745314" w14:textId="77777777" w:rsidR="003B1CD9" w:rsidRPr="008477FB" w:rsidRDefault="003B1CD9" w:rsidP="00386085">
            <w:pPr>
              <w:pStyle w:val="Paragraph"/>
              <w:jc w:val="center"/>
              <w:rPr>
                <w:sz w:val="20"/>
                <w:szCs w:val="20"/>
              </w:rPr>
            </w:pPr>
          </w:p>
        </w:tc>
        <w:tc>
          <w:tcPr>
            <w:tcW w:w="849" w:type="dxa"/>
            <w:tcBorders>
              <w:top w:val="nil"/>
              <w:left w:val="single" w:sz="4" w:space="0" w:color="auto"/>
              <w:bottom w:val="nil"/>
              <w:right w:val="nil"/>
            </w:tcBorders>
          </w:tcPr>
          <w:p w14:paraId="35A3F7B7" w14:textId="77777777" w:rsidR="003B1CD9" w:rsidRPr="008477FB" w:rsidRDefault="003B1CD9" w:rsidP="00386085">
            <w:pPr>
              <w:pStyle w:val="Paragraph"/>
              <w:ind w:right="-32"/>
              <w:jc w:val="center"/>
              <w:rPr>
                <w:sz w:val="20"/>
                <w:szCs w:val="20"/>
              </w:rPr>
            </w:pPr>
          </w:p>
        </w:tc>
      </w:tr>
      <w:tr w:rsidR="003B1CD9" w:rsidRPr="00675126" w14:paraId="2296B4C5" w14:textId="77777777" w:rsidTr="003B1CD9">
        <w:trPr>
          <w:trHeight w:val="680"/>
        </w:trPr>
        <w:tc>
          <w:tcPr>
            <w:tcW w:w="5694" w:type="dxa"/>
            <w:tcBorders>
              <w:top w:val="single" w:sz="12" w:space="0" w:color="auto"/>
              <w:bottom w:val="single" w:sz="12" w:space="0" w:color="auto"/>
              <w:right w:val="single" w:sz="12" w:space="0" w:color="auto"/>
            </w:tcBorders>
            <w:shd w:val="clear" w:color="auto" w:fill="E8E8E8" w:themeFill="background2"/>
          </w:tcPr>
          <w:p w14:paraId="64033D51" w14:textId="77777777" w:rsidR="003B1CD9" w:rsidRPr="00675126" w:rsidRDefault="003B1CD9"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6B543D7E" w14:textId="77777777" w:rsidR="003B1CD9" w:rsidRPr="00743D97" w:rsidRDefault="003B1CD9" w:rsidP="00386085">
            <w:pPr>
              <w:pStyle w:val="Paragraph"/>
              <w:spacing w:after="0"/>
              <w:jc w:val="center"/>
              <w:rPr>
                <w:sz w:val="22"/>
                <w:szCs w:val="22"/>
              </w:rPr>
            </w:pPr>
          </w:p>
        </w:tc>
        <w:tc>
          <w:tcPr>
            <w:tcW w:w="944" w:type="dxa"/>
            <w:tcBorders>
              <w:top w:val="single" w:sz="12" w:space="0" w:color="auto"/>
              <w:bottom w:val="single" w:sz="12" w:space="0" w:color="auto"/>
            </w:tcBorders>
            <w:vAlign w:val="center"/>
          </w:tcPr>
          <w:p w14:paraId="19C7E849" w14:textId="77777777" w:rsidR="003B1CD9" w:rsidRPr="00743D97" w:rsidRDefault="003B1CD9"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2527065F" w14:textId="77777777" w:rsidR="003B1CD9" w:rsidRPr="00743D97" w:rsidRDefault="003B1CD9"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652C39C9" w14:textId="77777777" w:rsidR="003B1CD9" w:rsidRPr="00743D97" w:rsidRDefault="003B1CD9" w:rsidP="00386085">
            <w:pPr>
              <w:pStyle w:val="Paragraph"/>
              <w:spacing w:after="0"/>
              <w:jc w:val="center"/>
              <w:rPr>
                <w:sz w:val="22"/>
                <w:szCs w:val="22"/>
              </w:rPr>
            </w:pPr>
          </w:p>
        </w:tc>
        <w:tc>
          <w:tcPr>
            <w:tcW w:w="849" w:type="dxa"/>
            <w:tcBorders>
              <w:top w:val="single" w:sz="12" w:space="0" w:color="auto"/>
              <w:bottom w:val="single" w:sz="12" w:space="0" w:color="auto"/>
            </w:tcBorders>
            <w:vAlign w:val="center"/>
          </w:tcPr>
          <w:p w14:paraId="6CB1B49A" w14:textId="77777777" w:rsidR="003B1CD9" w:rsidRPr="00743D97" w:rsidRDefault="003B1CD9" w:rsidP="00386085">
            <w:pPr>
              <w:pStyle w:val="tableindentedpara"/>
              <w:ind w:left="0" w:right="-32"/>
              <w:jc w:val="center"/>
              <w:rPr>
                <w:sz w:val="22"/>
                <w:szCs w:val="22"/>
              </w:rPr>
            </w:pPr>
            <w:r w:rsidRPr="00743D97">
              <w:rPr>
                <w:sz w:val="22"/>
                <w:szCs w:val="22"/>
              </w:rPr>
              <w:t>TOTAL:</w:t>
            </w:r>
          </w:p>
          <w:p w14:paraId="786A56F4" w14:textId="77777777" w:rsidR="003B1CD9" w:rsidRPr="00743D97" w:rsidRDefault="003B1CD9" w:rsidP="00386085">
            <w:pPr>
              <w:pStyle w:val="Paragraph"/>
              <w:spacing w:after="0"/>
              <w:ind w:right="-32"/>
              <w:jc w:val="center"/>
              <w:rPr>
                <w:sz w:val="22"/>
                <w:szCs w:val="22"/>
              </w:rPr>
            </w:pPr>
          </w:p>
        </w:tc>
      </w:tr>
      <w:tr w:rsidR="003B1CD9" w:rsidRPr="00675126" w14:paraId="4D1F03A0" w14:textId="77777777" w:rsidTr="00D74FF1">
        <w:trPr>
          <w:trHeight w:val="680"/>
        </w:trPr>
        <w:tc>
          <w:tcPr>
            <w:tcW w:w="5694" w:type="dxa"/>
            <w:tcBorders>
              <w:top w:val="single" w:sz="12" w:space="0" w:color="auto"/>
              <w:right w:val="single" w:sz="12" w:space="0" w:color="auto"/>
            </w:tcBorders>
            <w:shd w:val="clear" w:color="auto" w:fill="E8E8E8" w:themeFill="background2"/>
          </w:tcPr>
          <w:p w14:paraId="4F0C7736" w14:textId="3BFC3F9B" w:rsidR="003B1CD9" w:rsidRPr="00675126" w:rsidRDefault="00940E1D" w:rsidP="00386085">
            <w:pPr>
              <w:pStyle w:val="tableindentedpara"/>
              <w:rPr>
                <w:b/>
                <w:bCs/>
              </w:rPr>
            </w:pPr>
            <w:r w:rsidRPr="00320DA3">
              <w:rPr>
                <w:rFonts w:cstheme="minorHAnsi"/>
                <w:b/>
                <w:bCs/>
              </w:rPr>
              <w:t>Interpretation</w:t>
            </w:r>
            <w:r>
              <w:rPr>
                <w:rFonts w:cstheme="minorHAnsi"/>
                <w:b/>
                <w:bCs/>
              </w:rPr>
              <w:t xml:space="preserve"> of score</w:t>
            </w:r>
          </w:p>
        </w:tc>
        <w:tc>
          <w:tcPr>
            <w:tcW w:w="4534" w:type="dxa"/>
            <w:gridSpan w:val="5"/>
            <w:tcBorders>
              <w:top w:val="single" w:sz="12" w:space="0" w:color="auto"/>
              <w:left w:val="single" w:sz="12" w:space="0" w:color="auto"/>
            </w:tcBorders>
            <w:vAlign w:val="center"/>
          </w:tcPr>
          <w:p w14:paraId="60BE84E6" w14:textId="77777777" w:rsidR="00940E1D" w:rsidRPr="006945AD" w:rsidRDefault="00940E1D" w:rsidP="00940E1D">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07FD579B" w14:textId="77777777" w:rsidR="00940E1D" w:rsidRPr="006945AD" w:rsidRDefault="00940E1D" w:rsidP="00940E1D">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1D1685F1" w14:textId="77777777" w:rsidR="00940E1D" w:rsidRPr="006945AD" w:rsidRDefault="00940E1D" w:rsidP="00940E1D">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11BAFA3F" w14:textId="041D1D9C" w:rsidR="003B1CD9" w:rsidRPr="00743D97" w:rsidRDefault="00940E1D" w:rsidP="00940E1D">
            <w:pPr>
              <w:pStyle w:val="tableindentedpara"/>
              <w:tabs>
                <w:tab w:val="left" w:pos="2482"/>
              </w:tabs>
              <w:spacing w:line="216" w:lineRule="auto"/>
              <w:rPr>
                <w:sz w:val="22"/>
                <w:szCs w:val="22"/>
              </w:rPr>
            </w:pPr>
            <w:r w:rsidRPr="006945AD">
              <w:rPr>
                <w:rFonts w:asciiTheme="majorHAnsi" w:hAnsiTheme="majorHAnsi"/>
                <w:sz w:val="22"/>
                <w:szCs w:val="22"/>
              </w:rPr>
              <w:t>14-18 = very severe</w:t>
            </w:r>
          </w:p>
        </w:tc>
      </w:tr>
    </w:tbl>
    <w:p w14:paraId="7AAB2BA1" w14:textId="77777777" w:rsidR="003B1CD9" w:rsidRDefault="003B1CD9" w:rsidP="00B10C7B">
      <w:pPr>
        <w:pStyle w:val="title2"/>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D720CB" w:rsidRPr="000C76D2" w14:paraId="33E78820" w14:textId="77777777" w:rsidTr="00386085">
        <w:tc>
          <w:tcPr>
            <w:tcW w:w="10228" w:type="dxa"/>
            <w:tcBorders>
              <w:bottom w:val="single" w:sz="4" w:space="0" w:color="auto"/>
              <w:right w:val="single" w:sz="12" w:space="0" w:color="auto"/>
            </w:tcBorders>
            <w:shd w:val="clear" w:color="auto" w:fill="E8E8E8" w:themeFill="background2"/>
            <w:vAlign w:val="center"/>
          </w:tcPr>
          <w:p w14:paraId="04650E70" w14:textId="11339074" w:rsidR="00D720CB" w:rsidRPr="000C76D2" w:rsidRDefault="00D720CB" w:rsidP="00386085">
            <w:pPr>
              <w:pStyle w:val="tableindentedpara"/>
              <w:rPr>
                <w:b/>
                <w:bCs/>
              </w:rPr>
            </w:pPr>
            <w:r w:rsidRPr="007C2C91">
              <w:rPr>
                <w:rFonts w:cstheme="minorHAnsi"/>
                <w:b/>
                <w:bCs/>
              </w:rPr>
              <w:t xml:space="preserve">Is there anything else about your </w:t>
            </w:r>
            <w:r w:rsidR="001832C7" w:rsidRPr="001832C7">
              <w:rPr>
                <w:rFonts w:cstheme="minorHAnsi"/>
                <w:b/>
                <w:bCs/>
              </w:rPr>
              <w:t xml:space="preserve">cranial nerve symptoms </w:t>
            </w:r>
            <w:r w:rsidRPr="007C2C91">
              <w:rPr>
                <w:rFonts w:cstheme="minorHAnsi"/>
                <w:b/>
                <w:bCs/>
              </w:rPr>
              <w:t>you would like us to know?</w:t>
            </w:r>
          </w:p>
        </w:tc>
      </w:tr>
      <w:tr w:rsidR="00D720CB" w:rsidRPr="00675126" w14:paraId="5F2AB998" w14:textId="77777777" w:rsidTr="00386085">
        <w:tc>
          <w:tcPr>
            <w:tcW w:w="10228" w:type="dxa"/>
            <w:tcBorders>
              <w:top w:val="single" w:sz="4" w:space="0" w:color="auto"/>
              <w:bottom w:val="single" w:sz="4" w:space="0" w:color="auto"/>
              <w:right w:val="single" w:sz="4" w:space="0" w:color="auto"/>
            </w:tcBorders>
          </w:tcPr>
          <w:p w14:paraId="545DF842" w14:textId="77777777" w:rsidR="00D720CB" w:rsidRDefault="00D720CB" w:rsidP="00386085">
            <w:pPr>
              <w:pStyle w:val="tableindentedpara"/>
              <w:ind w:left="0"/>
              <w:rPr>
                <w:rFonts w:cstheme="minorHAnsi"/>
              </w:rPr>
            </w:pPr>
          </w:p>
          <w:p w14:paraId="3409E481" w14:textId="77777777" w:rsidR="00D720CB" w:rsidRDefault="00D720CB" w:rsidP="00386085">
            <w:pPr>
              <w:pStyle w:val="tableindentedpara"/>
              <w:ind w:left="0"/>
              <w:rPr>
                <w:rFonts w:cstheme="minorHAnsi"/>
              </w:rPr>
            </w:pPr>
          </w:p>
          <w:p w14:paraId="7A8FEB3F" w14:textId="77777777" w:rsidR="00D720CB" w:rsidRDefault="00D720CB" w:rsidP="00386085">
            <w:pPr>
              <w:pStyle w:val="tableindentedpara"/>
              <w:ind w:left="0"/>
              <w:rPr>
                <w:rFonts w:cstheme="minorHAnsi"/>
              </w:rPr>
            </w:pPr>
          </w:p>
          <w:p w14:paraId="171A1881" w14:textId="77777777" w:rsidR="00D720CB" w:rsidRPr="00675126" w:rsidRDefault="00D720CB" w:rsidP="00F523CF">
            <w:pPr>
              <w:pStyle w:val="tableindentedpara"/>
              <w:ind w:left="0"/>
            </w:pPr>
          </w:p>
        </w:tc>
      </w:tr>
    </w:tbl>
    <w:p w14:paraId="58A770B0" w14:textId="77777777" w:rsidR="006015C7" w:rsidRDefault="006015C7" w:rsidP="00F523CF">
      <w:pPr>
        <w:pStyle w:val="title2"/>
      </w:pPr>
    </w:p>
    <w:sectPr w:rsidR="006015C7"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F3632"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3E8B3"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7387512B" w:rsidR="00295074" w:rsidRPr="00295074" w:rsidRDefault="00974088" w:rsidP="00974088">
                          <w:pPr>
                            <w:rPr>
                              <w:rFonts w:ascii="Century Gothic" w:hAnsi="Century Gothic"/>
                              <w:b/>
                              <w:bCs/>
                              <w:sz w:val="28"/>
                              <w:szCs w:val="28"/>
                            </w:rPr>
                          </w:pPr>
                          <w:r w:rsidRPr="00974088">
                            <w:rPr>
                              <w:rFonts w:ascii="Century Gothic" w:hAnsi="Century Gothic"/>
                              <w:b/>
                              <w:bCs/>
                              <w:sz w:val="28"/>
                              <w:szCs w:val="28"/>
                            </w:rPr>
                            <w:t>The Index of ME Symptoms Cranial Nerves Scale (TIMES-Cranial)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7387512B" w:rsidR="00295074" w:rsidRPr="00295074" w:rsidRDefault="00974088" w:rsidP="00974088">
                    <w:pPr>
                      <w:rPr>
                        <w:rFonts w:ascii="Century Gothic" w:hAnsi="Century Gothic"/>
                        <w:b/>
                        <w:bCs/>
                        <w:sz w:val="28"/>
                        <w:szCs w:val="28"/>
                      </w:rPr>
                    </w:pPr>
                    <w:r w:rsidRPr="00974088">
                      <w:rPr>
                        <w:rFonts w:ascii="Century Gothic" w:hAnsi="Century Gothic"/>
                        <w:b/>
                        <w:bCs/>
                        <w:sz w:val="28"/>
                        <w:szCs w:val="28"/>
                      </w:rPr>
                      <w:t>The Index of ME Symptoms Cranial Nerves Scale (TIMES-Cranial)</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3CF88E3" w:rsidR="00DE1C2D" w:rsidRPr="008E331B" w:rsidRDefault="00DE1C2D" w:rsidP="00DE1C2D">
                          <w:pPr>
                            <w:rPr>
                              <w:rFonts w:ascii="Century Gothic" w:hAnsi="Century Gothic"/>
                              <w:b/>
                              <w:bCs/>
                              <w:sz w:val="32"/>
                              <w:szCs w:val="32"/>
                            </w:rPr>
                          </w:pPr>
                          <w:bookmarkStart w:id="0"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CE6DDE" w:rsidRPr="00CE6DDE">
                            <w:rPr>
                              <w:rFonts w:ascii="Century Gothic" w:hAnsi="Century Gothic"/>
                              <w:b/>
                              <w:bCs/>
                              <w:sz w:val="36"/>
                              <w:szCs w:val="36"/>
                            </w:rPr>
                            <w:t xml:space="preserve">Cranial Nerves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B10C7B">
                            <w:rPr>
                              <w:rFonts w:ascii="Century Gothic" w:hAnsi="Century Gothic"/>
                              <w:b/>
                              <w:bCs/>
                              <w:sz w:val="36"/>
                              <w:szCs w:val="36"/>
                            </w:rPr>
                            <w:t>C</w:t>
                          </w:r>
                          <w:r w:rsidR="00974088">
                            <w:rPr>
                              <w:rFonts w:ascii="Century Gothic" w:hAnsi="Century Gothic"/>
                              <w:b/>
                              <w:bCs/>
                              <w:sz w:val="36"/>
                              <w:szCs w:val="36"/>
                            </w:rPr>
                            <w:t>ranial</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0"/>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3CF88E3"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CE6DDE" w:rsidRPr="00CE6DDE">
                      <w:rPr>
                        <w:rFonts w:ascii="Century Gothic" w:hAnsi="Century Gothic"/>
                        <w:b/>
                        <w:bCs/>
                        <w:sz w:val="36"/>
                        <w:szCs w:val="36"/>
                      </w:rPr>
                      <w:t xml:space="preserve">Cranial Nerves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B10C7B">
                      <w:rPr>
                        <w:rFonts w:ascii="Century Gothic" w:hAnsi="Century Gothic"/>
                        <w:b/>
                        <w:bCs/>
                        <w:sz w:val="36"/>
                        <w:szCs w:val="36"/>
                      </w:rPr>
                      <w:t>C</w:t>
                    </w:r>
                    <w:r w:rsidR="00974088">
                      <w:rPr>
                        <w:rFonts w:ascii="Century Gothic" w:hAnsi="Century Gothic"/>
                        <w:b/>
                        <w:bCs/>
                        <w:sz w:val="36"/>
                        <w:szCs w:val="36"/>
                      </w:rPr>
                      <w:t>ranial</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32AAD"/>
    <w:rsid w:val="0005123F"/>
    <w:rsid w:val="00056F22"/>
    <w:rsid w:val="00057FDC"/>
    <w:rsid w:val="00082FEE"/>
    <w:rsid w:val="00087F85"/>
    <w:rsid w:val="00092825"/>
    <w:rsid w:val="000A2C38"/>
    <w:rsid w:val="000A33DD"/>
    <w:rsid w:val="000B1159"/>
    <w:rsid w:val="000B33C6"/>
    <w:rsid w:val="000C76D2"/>
    <w:rsid w:val="000D77F0"/>
    <w:rsid w:val="000E4672"/>
    <w:rsid w:val="000E6802"/>
    <w:rsid w:val="000F170C"/>
    <w:rsid w:val="000F1BA8"/>
    <w:rsid w:val="00107839"/>
    <w:rsid w:val="00107C00"/>
    <w:rsid w:val="00113A6E"/>
    <w:rsid w:val="001275C6"/>
    <w:rsid w:val="00133220"/>
    <w:rsid w:val="00145F0B"/>
    <w:rsid w:val="00152FAF"/>
    <w:rsid w:val="00157F2C"/>
    <w:rsid w:val="0016771A"/>
    <w:rsid w:val="00171C47"/>
    <w:rsid w:val="00174097"/>
    <w:rsid w:val="0017720D"/>
    <w:rsid w:val="001832C7"/>
    <w:rsid w:val="00185515"/>
    <w:rsid w:val="00191979"/>
    <w:rsid w:val="00192E71"/>
    <w:rsid w:val="001A208E"/>
    <w:rsid w:val="001A34F2"/>
    <w:rsid w:val="001A7507"/>
    <w:rsid w:val="001C40C9"/>
    <w:rsid w:val="001D3A0D"/>
    <w:rsid w:val="001D6738"/>
    <w:rsid w:val="001D76D8"/>
    <w:rsid w:val="001E6665"/>
    <w:rsid w:val="001E7506"/>
    <w:rsid w:val="001F6425"/>
    <w:rsid w:val="00204D0A"/>
    <w:rsid w:val="00212C08"/>
    <w:rsid w:val="00212F2A"/>
    <w:rsid w:val="00214EE9"/>
    <w:rsid w:val="00223F42"/>
    <w:rsid w:val="00225CEE"/>
    <w:rsid w:val="00226E66"/>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D78F3"/>
    <w:rsid w:val="002E0003"/>
    <w:rsid w:val="002E0383"/>
    <w:rsid w:val="002E2DD5"/>
    <w:rsid w:val="002E714F"/>
    <w:rsid w:val="002F0FCF"/>
    <w:rsid w:val="002F10B4"/>
    <w:rsid w:val="002F6678"/>
    <w:rsid w:val="00301E49"/>
    <w:rsid w:val="003156AC"/>
    <w:rsid w:val="0032149F"/>
    <w:rsid w:val="00322295"/>
    <w:rsid w:val="00323405"/>
    <w:rsid w:val="00351757"/>
    <w:rsid w:val="00351E5E"/>
    <w:rsid w:val="00351E9F"/>
    <w:rsid w:val="00357815"/>
    <w:rsid w:val="0036694C"/>
    <w:rsid w:val="00373239"/>
    <w:rsid w:val="0037748C"/>
    <w:rsid w:val="00382287"/>
    <w:rsid w:val="00384ADA"/>
    <w:rsid w:val="00386C29"/>
    <w:rsid w:val="00392CA8"/>
    <w:rsid w:val="00396FAC"/>
    <w:rsid w:val="003A500B"/>
    <w:rsid w:val="003A7ACB"/>
    <w:rsid w:val="003B1CD9"/>
    <w:rsid w:val="003B26AC"/>
    <w:rsid w:val="003C31D3"/>
    <w:rsid w:val="003C6EAE"/>
    <w:rsid w:val="003D2F3D"/>
    <w:rsid w:val="003D4E7D"/>
    <w:rsid w:val="003D72C6"/>
    <w:rsid w:val="003E3B49"/>
    <w:rsid w:val="003E7F89"/>
    <w:rsid w:val="003F236C"/>
    <w:rsid w:val="003F52BF"/>
    <w:rsid w:val="003F590E"/>
    <w:rsid w:val="003F6C83"/>
    <w:rsid w:val="003F71CD"/>
    <w:rsid w:val="00411723"/>
    <w:rsid w:val="00424257"/>
    <w:rsid w:val="00424DC7"/>
    <w:rsid w:val="00433B9F"/>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C457B"/>
    <w:rsid w:val="004E1224"/>
    <w:rsid w:val="004E2F05"/>
    <w:rsid w:val="004F0267"/>
    <w:rsid w:val="004F459B"/>
    <w:rsid w:val="00502474"/>
    <w:rsid w:val="00512073"/>
    <w:rsid w:val="005159CA"/>
    <w:rsid w:val="00532006"/>
    <w:rsid w:val="005332A4"/>
    <w:rsid w:val="0053467A"/>
    <w:rsid w:val="00534CDB"/>
    <w:rsid w:val="00553705"/>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48A0"/>
    <w:rsid w:val="00675126"/>
    <w:rsid w:val="006900A6"/>
    <w:rsid w:val="006945AD"/>
    <w:rsid w:val="00695400"/>
    <w:rsid w:val="00697703"/>
    <w:rsid w:val="00697948"/>
    <w:rsid w:val="006A5199"/>
    <w:rsid w:val="006B4CC0"/>
    <w:rsid w:val="006C02F1"/>
    <w:rsid w:val="006C5565"/>
    <w:rsid w:val="006C7B81"/>
    <w:rsid w:val="006D1DE3"/>
    <w:rsid w:val="006E1760"/>
    <w:rsid w:val="006E31B4"/>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77BDE"/>
    <w:rsid w:val="00781AD2"/>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239D6"/>
    <w:rsid w:val="008305B2"/>
    <w:rsid w:val="00833CE0"/>
    <w:rsid w:val="00845BBC"/>
    <w:rsid w:val="008477FB"/>
    <w:rsid w:val="00847895"/>
    <w:rsid w:val="00847A6C"/>
    <w:rsid w:val="00864A60"/>
    <w:rsid w:val="00866A21"/>
    <w:rsid w:val="008772D7"/>
    <w:rsid w:val="008959F6"/>
    <w:rsid w:val="00897466"/>
    <w:rsid w:val="0089772E"/>
    <w:rsid w:val="008B352B"/>
    <w:rsid w:val="008C590C"/>
    <w:rsid w:val="008D1B4B"/>
    <w:rsid w:val="008D2FC5"/>
    <w:rsid w:val="008E331B"/>
    <w:rsid w:val="008F24D5"/>
    <w:rsid w:val="008F304D"/>
    <w:rsid w:val="008F3DE8"/>
    <w:rsid w:val="00904937"/>
    <w:rsid w:val="00904F8E"/>
    <w:rsid w:val="00905033"/>
    <w:rsid w:val="00906499"/>
    <w:rsid w:val="009066B2"/>
    <w:rsid w:val="00921B67"/>
    <w:rsid w:val="00924401"/>
    <w:rsid w:val="00931AFD"/>
    <w:rsid w:val="00940E1D"/>
    <w:rsid w:val="009418F6"/>
    <w:rsid w:val="0095136E"/>
    <w:rsid w:val="0096032E"/>
    <w:rsid w:val="00961C46"/>
    <w:rsid w:val="00961CA1"/>
    <w:rsid w:val="00974088"/>
    <w:rsid w:val="00976EC4"/>
    <w:rsid w:val="00983109"/>
    <w:rsid w:val="00987833"/>
    <w:rsid w:val="009A559C"/>
    <w:rsid w:val="009B1A68"/>
    <w:rsid w:val="009B5282"/>
    <w:rsid w:val="009B6581"/>
    <w:rsid w:val="009C0A1D"/>
    <w:rsid w:val="009C0B18"/>
    <w:rsid w:val="009C16D6"/>
    <w:rsid w:val="009C49FC"/>
    <w:rsid w:val="009D18C9"/>
    <w:rsid w:val="009D321A"/>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0E17"/>
    <w:rsid w:val="00A850C2"/>
    <w:rsid w:val="00AA216C"/>
    <w:rsid w:val="00AA3D8B"/>
    <w:rsid w:val="00AA6E20"/>
    <w:rsid w:val="00AB1DA1"/>
    <w:rsid w:val="00AB4271"/>
    <w:rsid w:val="00AC34F1"/>
    <w:rsid w:val="00AC5B0F"/>
    <w:rsid w:val="00AE0294"/>
    <w:rsid w:val="00AE2BA2"/>
    <w:rsid w:val="00AF0F5D"/>
    <w:rsid w:val="00AF2267"/>
    <w:rsid w:val="00B06161"/>
    <w:rsid w:val="00B071F1"/>
    <w:rsid w:val="00B10C7B"/>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3C35"/>
    <w:rsid w:val="00C44ADD"/>
    <w:rsid w:val="00C52878"/>
    <w:rsid w:val="00C61C22"/>
    <w:rsid w:val="00C66978"/>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E6DDE"/>
    <w:rsid w:val="00CF1551"/>
    <w:rsid w:val="00D05A81"/>
    <w:rsid w:val="00D256B4"/>
    <w:rsid w:val="00D43809"/>
    <w:rsid w:val="00D44EDB"/>
    <w:rsid w:val="00D47D77"/>
    <w:rsid w:val="00D52190"/>
    <w:rsid w:val="00D6078E"/>
    <w:rsid w:val="00D629B2"/>
    <w:rsid w:val="00D64C37"/>
    <w:rsid w:val="00D656E0"/>
    <w:rsid w:val="00D720CB"/>
    <w:rsid w:val="00D76EF0"/>
    <w:rsid w:val="00D912ED"/>
    <w:rsid w:val="00D917BC"/>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20D25"/>
    <w:rsid w:val="00E37D44"/>
    <w:rsid w:val="00E37E3F"/>
    <w:rsid w:val="00E40B28"/>
    <w:rsid w:val="00E44C9A"/>
    <w:rsid w:val="00E526F0"/>
    <w:rsid w:val="00E52C8B"/>
    <w:rsid w:val="00E64041"/>
    <w:rsid w:val="00E649E2"/>
    <w:rsid w:val="00E65212"/>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158E2"/>
    <w:rsid w:val="00F37410"/>
    <w:rsid w:val="00F41FE2"/>
    <w:rsid w:val="00F46C44"/>
    <w:rsid w:val="00F523CF"/>
    <w:rsid w:val="00F57A17"/>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12</cp:revision>
  <dcterms:created xsi:type="dcterms:W3CDTF">2025-09-03T09:48:00Z</dcterms:created>
  <dcterms:modified xsi:type="dcterms:W3CDTF">2025-09-03T09:51:00Z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